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06-2/242-18</w:t>
      </w:r>
    </w:p>
    <w:p w:rsidR="00156603" w:rsidRPr="00D036D6" w:rsidRDefault="00644950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октобар</w:t>
      </w:r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56603" w:rsidRPr="0087508F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D4656" w:rsidRDefault="007D4656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4656" w:rsidRPr="0087508F" w:rsidRDefault="007D4656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C17D4C" w:rsidRPr="0087508F" w:rsidRDefault="00122FBF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32.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C17D4C" w:rsidRPr="0087508F" w:rsidRDefault="00C17D4C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17D4C" w:rsidRPr="0087508F" w:rsidRDefault="00C17D4C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26E3" w:rsidRPr="007D4656" w:rsidRDefault="007926E3" w:rsidP="005333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122FBF" w:rsidRPr="007D465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44950" w:rsidRPr="007D4656">
        <w:rPr>
          <w:rFonts w:ascii="Times New Roman" w:hAnsi="Times New Roman" w:cs="Times New Roman"/>
          <w:sz w:val="24"/>
          <w:szCs w:val="24"/>
        </w:rPr>
        <w:t>.</w:t>
      </w:r>
      <w:r w:rsidR="00644950" w:rsidRPr="007D4656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C17D4C" w:rsidRPr="007D4656" w:rsidRDefault="00C17D4C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7D4656" w:rsidRDefault="00F22BE5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ab/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400AA6" w:rsidRPr="007D4656">
        <w:rPr>
          <w:rFonts w:ascii="Times New Roman" w:hAnsi="Times New Roman" w:cs="Times New Roman"/>
          <w:sz w:val="24"/>
          <w:szCs w:val="24"/>
        </w:rPr>
        <w:t xml:space="preserve"> 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>Драган Весовић</w:t>
      </w:r>
      <w:r w:rsidR="00AB113B" w:rsidRPr="007D4656">
        <w:rPr>
          <w:rFonts w:ascii="Times New Roman" w:hAnsi="Times New Roman" w:cs="Times New Roman"/>
          <w:sz w:val="24"/>
          <w:szCs w:val="24"/>
        </w:rPr>
        <w:t>,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>Јасмина Каранац</w:t>
      </w:r>
      <w:r w:rsidR="00AB113B" w:rsidRPr="007D4656">
        <w:rPr>
          <w:rFonts w:ascii="Times New Roman" w:hAnsi="Times New Roman" w:cs="Times New Roman"/>
          <w:sz w:val="24"/>
          <w:szCs w:val="24"/>
        </w:rPr>
        <w:t>,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Стефана Миладиновић</w:t>
      </w:r>
      <w:r w:rsidR="00AB113B" w:rsidRPr="007D4656">
        <w:rPr>
          <w:rFonts w:ascii="Times New Roman" w:hAnsi="Times New Roman" w:cs="Times New Roman"/>
          <w:sz w:val="24"/>
          <w:szCs w:val="24"/>
        </w:rPr>
        <w:t>,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7F37" w:rsidRPr="007D4656">
        <w:rPr>
          <w:rFonts w:ascii="Times New Roman" w:hAnsi="Times New Roman" w:cs="Times New Roman"/>
          <w:sz w:val="24"/>
          <w:szCs w:val="24"/>
          <w:lang w:val="sr-Cyrl-RS"/>
        </w:rPr>
        <w:t>Огњен Пантовић,</w:t>
      </w:r>
      <w:r w:rsidR="009E7F37" w:rsidRPr="007D4656">
        <w:rPr>
          <w:rFonts w:ascii="Times New Roman" w:hAnsi="Times New Roman" w:cs="Times New Roman"/>
          <w:sz w:val="24"/>
          <w:szCs w:val="24"/>
        </w:rPr>
        <w:t xml:space="preserve"> 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>Снежана Петровић</w:t>
      </w:r>
      <w:r w:rsidR="00AB113B" w:rsidRPr="007D4656">
        <w:rPr>
          <w:rFonts w:ascii="Times New Roman" w:hAnsi="Times New Roman" w:cs="Times New Roman"/>
          <w:sz w:val="24"/>
          <w:szCs w:val="24"/>
        </w:rPr>
        <w:t>,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Далибор Радичеви</w:t>
      </w:r>
      <w:r w:rsidR="00AB113B" w:rsidRPr="007D4656">
        <w:rPr>
          <w:rFonts w:ascii="Times New Roman" w:hAnsi="Times New Roman" w:cs="Times New Roman"/>
          <w:sz w:val="24"/>
          <w:szCs w:val="24"/>
        </w:rPr>
        <w:t xml:space="preserve"> 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00AA6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Ивана Стојиљковић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26E3" w:rsidRPr="007D4656" w:rsidRDefault="00C17D4C" w:rsidP="007D46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заменици чланова Одбора: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Крсто Јањушевић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Драгана Јовановића)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>, Владимир Петковић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>Владимира Орлића)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и Ивана Николић</w:t>
      </w:r>
      <w:r w:rsidR="0091030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Јовице Јевтића)</w:t>
      </w:r>
      <w:r w:rsidR="007926E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7D4656" w:rsidRDefault="00C17D4C" w:rsidP="007D46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>Седници ни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су присуствовали чланови Одбора: 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>Ненад Ко</w:t>
      </w:r>
      <w:r w:rsidR="00477B56" w:rsidRPr="007D465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>статиновић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7B5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Зоран Милекић, 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Марина Ристић, </w:t>
      </w:r>
      <w:r w:rsidR="00477B56" w:rsidRPr="007D4656">
        <w:rPr>
          <w:rFonts w:ascii="Times New Roman" w:hAnsi="Times New Roman" w:cs="Times New Roman"/>
          <w:sz w:val="24"/>
          <w:szCs w:val="24"/>
          <w:lang w:val="sr-Cyrl-CS"/>
        </w:rPr>
        <w:t>Саша Радуловић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>Новица Тончев и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113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Горан Ћирић, </w:t>
      </w:r>
      <w:r w:rsidR="00400AA6" w:rsidRPr="007D4656">
        <w:rPr>
          <w:rFonts w:ascii="Times New Roman" w:hAnsi="Times New Roman" w:cs="Times New Roman"/>
          <w:sz w:val="24"/>
          <w:szCs w:val="24"/>
          <w:lang w:val="sr-Cyrl-CS"/>
        </w:rPr>
        <w:t>нити њихови заменици.</w:t>
      </w: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103C" w:rsidRPr="007D4656" w:rsidRDefault="007926E3" w:rsidP="007D46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из Министарст</w:t>
      </w:r>
      <w:r w:rsidR="00400AA6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ва грађевинарства, саобраћаја 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B113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5B48" w:rsidRPr="007D46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675DB" w:rsidRPr="007D4656">
        <w:rPr>
          <w:rFonts w:ascii="Times New Roman" w:hAnsi="Times New Roman" w:cs="Times New Roman"/>
          <w:sz w:val="24"/>
          <w:szCs w:val="24"/>
          <w:lang w:val="sr-Cyrl-RS"/>
        </w:rPr>
        <w:t>нфраструктуре:</w:t>
      </w:r>
      <w:r w:rsidR="003675DB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5DB" w:rsidRPr="007D4656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3675DB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5DB" w:rsidRPr="007D465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675DB" w:rsidRPr="007D4656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3675DB" w:rsidRPr="007D4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5DB" w:rsidRPr="007D4656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3675DB" w:rsidRPr="007D4656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3675DB" w:rsidRPr="007D4656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4C4132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132" w:rsidRPr="007D4656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675D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Сектор </w:t>
      </w:r>
      <w:proofErr w:type="spellStart"/>
      <w:r w:rsidR="003675DB" w:rsidRPr="007D46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675DB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5DB" w:rsidRPr="007D4656">
        <w:rPr>
          <w:rFonts w:ascii="Times New Roman" w:hAnsi="Times New Roman" w:cs="Times New Roman"/>
          <w:sz w:val="24"/>
          <w:szCs w:val="24"/>
        </w:rPr>
        <w:t>вазду</w:t>
      </w:r>
      <w:proofErr w:type="spellEnd"/>
      <w:r w:rsidR="003675DB" w:rsidRPr="007D4656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="003675DB" w:rsidRPr="007D465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3675DB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5DB" w:rsidRPr="007D4656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="003675DB" w:rsidRPr="007D4656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3675DB" w:rsidRPr="007D4656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="003675DB" w:rsidRPr="007D46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75DB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Fonts w:ascii="Times New Roman" w:hAnsi="Times New Roman" w:cs="Times New Roman"/>
          <w:sz w:val="24"/>
          <w:szCs w:val="24"/>
        </w:rPr>
        <w:t>Дамњанови</w:t>
      </w:r>
      <w:proofErr w:type="spellEnd"/>
      <w:r w:rsidRPr="007D4656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7D4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65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D4656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Pr="007D4656">
        <w:rPr>
          <w:rFonts w:ascii="Times New Roman" w:hAnsi="Times New Roman" w:cs="Times New Roman"/>
          <w:sz w:val="24"/>
          <w:szCs w:val="24"/>
        </w:rPr>
        <w:t>авни</w:t>
      </w:r>
      <w:proofErr w:type="spellEnd"/>
      <w:r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028EA" w:rsidRPr="007D4656">
        <w:rPr>
          <w:rFonts w:ascii="Times New Roman" w:hAnsi="Times New Roman" w:cs="Times New Roman"/>
          <w:sz w:val="24"/>
          <w:szCs w:val="24"/>
          <w:lang w:val="sr-Cyrl-RS"/>
        </w:rPr>
        <w:t>Сектор за грађевин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арство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Софри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водни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саобраћај,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Луки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3E75E8" w:rsidRPr="007D4656">
        <w:rPr>
          <w:rFonts w:ascii="Times New Roman" w:hAnsi="Times New Roman" w:cs="Times New Roman"/>
          <w:sz w:val="24"/>
          <w:szCs w:val="24"/>
        </w:rPr>
        <w:t xml:space="preserve">, 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шеф Одсека-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становање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Данијела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>Ђ</w:t>
      </w:r>
      <w:proofErr w:type="spellStart"/>
      <w:r w:rsidR="00400AA6" w:rsidRPr="007D4656">
        <w:rPr>
          <w:rFonts w:ascii="Times New Roman" w:hAnsi="Times New Roman" w:cs="Times New Roman"/>
          <w:sz w:val="24"/>
          <w:szCs w:val="24"/>
        </w:rPr>
        <w:t>иканови</w:t>
      </w:r>
      <w:proofErr w:type="spellEnd"/>
      <w:r w:rsidR="00400AA6" w:rsidRPr="007D4656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4C4132" w:rsidRPr="007D4656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E8" w:rsidRPr="007D4656">
        <w:rPr>
          <w:rFonts w:ascii="Times New Roman" w:hAnsi="Times New Roman" w:cs="Times New Roman"/>
          <w:sz w:val="24"/>
          <w:szCs w:val="24"/>
        </w:rPr>
        <w:t>друмски</w:t>
      </w:r>
      <w:proofErr w:type="spellEnd"/>
      <w:r w:rsidR="003E75E8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</w:t>
      </w:r>
      <w:r w:rsidR="00400AA6" w:rsidRPr="007D46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D4C" w:rsidRPr="007D4656" w:rsidRDefault="005778D8" w:rsidP="007D46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>Одбор је, једногласно</w:t>
      </w:r>
      <w:r w:rsidR="007926E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3E75E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10 гласова </w:t>
      </w:r>
      <w:r w:rsidR="00EE0BA2" w:rsidRPr="007D465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3E75E8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E0BA2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17D4C" w:rsidRPr="007D4656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следећи:</w:t>
      </w:r>
    </w:p>
    <w:p w:rsidR="00C17D4C" w:rsidRPr="007D4656" w:rsidRDefault="00C17D4C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603" w:rsidRPr="007D4656" w:rsidRDefault="00156603" w:rsidP="007D465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156603" w:rsidRPr="007D4656" w:rsidRDefault="0015660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5E8" w:rsidRPr="007D4656" w:rsidRDefault="003E75E8" w:rsidP="007D4656">
      <w:pPr>
        <w:pStyle w:val="NoSpacing"/>
        <w:numPr>
          <w:ilvl w:val="0"/>
          <w:numId w:val="6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грађевинским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производима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>351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-26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>80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/18 од 1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>4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августа 2018. године);</w:t>
      </w:r>
    </w:p>
    <w:p w:rsidR="003E75E8" w:rsidRPr="007D4656" w:rsidRDefault="003E75E8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5E8" w:rsidRPr="007D4656" w:rsidRDefault="003E75E8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>351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-3</w:t>
      </w:r>
      <w:r w:rsidRPr="007D4656">
        <w:rPr>
          <w:rFonts w:ascii="Times New Roman" w:hAnsi="Times New Roman" w:cs="Times New Roman"/>
          <w:bCs/>
          <w:sz w:val="24"/>
          <w:szCs w:val="24"/>
        </w:rPr>
        <w:t>139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Pr="007D4656">
        <w:rPr>
          <w:rFonts w:ascii="Times New Roman" w:hAnsi="Times New Roman" w:cs="Times New Roman"/>
          <w:bCs/>
          <w:sz w:val="24"/>
          <w:szCs w:val="24"/>
        </w:rPr>
        <w:t>9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. октобра 2018. године);</w:t>
      </w:r>
    </w:p>
    <w:p w:rsidR="003E75E8" w:rsidRPr="007D4656" w:rsidRDefault="003E75E8" w:rsidP="007D465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5E8" w:rsidRPr="007D4656" w:rsidRDefault="003E75E8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озакоњењу објеката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351-3160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од 11. октобра 2018. године);</w:t>
      </w:r>
    </w:p>
    <w:p w:rsidR="003E75E8" w:rsidRPr="007D4656" w:rsidRDefault="003E75E8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Разматрање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ваздушном саобраћају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343-3159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од 11. октобра 2018. године);</w:t>
      </w:r>
    </w:p>
    <w:p w:rsidR="003E75E8" w:rsidRPr="007D4656" w:rsidRDefault="003E75E8" w:rsidP="007D465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5E8" w:rsidRPr="007D4656" w:rsidRDefault="003E75E8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транспорту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опасне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робе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-3</w:t>
      </w:r>
      <w:r w:rsidRPr="007D4656">
        <w:rPr>
          <w:rFonts w:ascii="Times New Roman" w:hAnsi="Times New Roman" w:cs="Times New Roman"/>
          <w:bCs/>
          <w:sz w:val="24"/>
          <w:szCs w:val="24"/>
        </w:rPr>
        <w:t>125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Pr="007D4656">
        <w:rPr>
          <w:rFonts w:ascii="Times New Roman" w:hAnsi="Times New Roman" w:cs="Times New Roman"/>
          <w:bCs/>
          <w:sz w:val="24"/>
          <w:szCs w:val="24"/>
        </w:rPr>
        <w:t>9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. октобра 2018. године);</w:t>
      </w:r>
    </w:p>
    <w:p w:rsidR="003E75E8" w:rsidRPr="007D4656" w:rsidRDefault="003E75E8" w:rsidP="007D465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5E8" w:rsidRPr="007D4656" w:rsidRDefault="003E75E8" w:rsidP="007D4656">
      <w:pPr>
        <w:pStyle w:val="NoSpacing"/>
        <w:numPr>
          <w:ilvl w:val="0"/>
          <w:numId w:val="6"/>
        </w:numPr>
        <w:jc w:val="both"/>
        <w:rPr>
          <w:rStyle w:val="colornavy1"/>
          <w:rFonts w:ascii="Times New Roman" w:hAnsi="Times New Roman" w:cs="Times New Roman"/>
          <w:bCs/>
          <w:color w:val="auto"/>
          <w:sz w:val="24"/>
          <w:szCs w:val="24"/>
        </w:rPr>
      </w:pP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истраживању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несрећа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водном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34-3</w:t>
      </w:r>
      <w:r w:rsidRPr="007D4656">
        <w:rPr>
          <w:rFonts w:ascii="Times New Roman" w:hAnsi="Times New Roman" w:cs="Times New Roman"/>
          <w:bCs/>
          <w:sz w:val="24"/>
          <w:szCs w:val="24"/>
        </w:rPr>
        <w:t>124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Pr="007D4656">
        <w:rPr>
          <w:rFonts w:ascii="Times New Roman" w:hAnsi="Times New Roman" w:cs="Times New Roman"/>
          <w:bCs/>
          <w:sz w:val="24"/>
          <w:szCs w:val="24"/>
        </w:rPr>
        <w:t>9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. октобра 2018. године);</w:t>
      </w:r>
    </w:p>
    <w:p w:rsidR="003E75E8" w:rsidRPr="007D4656" w:rsidRDefault="003E75E8" w:rsidP="007D4656">
      <w:pPr>
        <w:pStyle w:val="NoSpacing"/>
        <w:jc w:val="both"/>
        <w:rPr>
          <w:rStyle w:val="colornavy1"/>
          <w:rFonts w:ascii="Times New Roman" w:hAnsi="Times New Roman" w:cs="Times New Roman"/>
          <w:sz w:val="24"/>
          <w:szCs w:val="24"/>
          <w:lang w:val="sr-Cyrl-RS"/>
        </w:rPr>
      </w:pPr>
    </w:p>
    <w:p w:rsidR="003E75E8" w:rsidRPr="007D4656" w:rsidRDefault="003E75E8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путника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344-3049/18</w:t>
      </w:r>
      <w:r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од 4. октобра 2018. године);</w:t>
      </w:r>
    </w:p>
    <w:p w:rsidR="003E75E8" w:rsidRPr="007D4656" w:rsidRDefault="003E75E8" w:rsidP="007D4656">
      <w:pPr>
        <w:pStyle w:val="NoSpacing"/>
        <w:jc w:val="both"/>
        <w:rPr>
          <w:rStyle w:val="colornavy1"/>
          <w:rFonts w:ascii="Times New Roman" w:hAnsi="Times New Roman" w:cs="Times New Roman"/>
          <w:sz w:val="24"/>
          <w:szCs w:val="24"/>
          <w:lang w:val="sr-Cyrl-RS"/>
        </w:rPr>
      </w:pPr>
    </w:p>
    <w:p w:rsidR="003E75E8" w:rsidRPr="007D4656" w:rsidRDefault="003E75E8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припадности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56">
        <w:rPr>
          <w:rStyle w:val="colornavy"/>
          <w:rFonts w:ascii="Times New Roman" w:hAnsi="Times New Roman" w:cs="Times New Roman"/>
          <w:sz w:val="24"/>
          <w:szCs w:val="24"/>
        </w:rPr>
        <w:t>пловила</w:t>
      </w:r>
      <w:proofErr w:type="spellEnd"/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011-2929/18 од 21. септембра 2018</w:t>
      </w:r>
      <w:r w:rsidRPr="007D4656">
        <w:rPr>
          <w:rFonts w:ascii="Times New Roman" w:hAnsi="Times New Roman" w:cs="Times New Roman"/>
          <w:sz w:val="24"/>
          <w:szCs w:val="24"/>
        </w:rPr>
        <w:t>.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године);</w:t>
      </w:r>
    </w:p>
    <w:p w:rsidR="003E75E8" w:rsidRPr="007D4656" w:rsidRDefault="003E75E8" w:rsidP="007D465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5E8" w:rsidRPr="007D4656" w:rsidRDefault="003E75E8" w:rsidP="007D4656">
      <w:pPr>
        <w:pStyle w:val="NoSpacing"/>
        <w:numPr>
          <w:ilvl w:val="0"/>
          <w:numId w:val="6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D46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Предлога закона о изменама и допунама Закона о поморској пловидби, 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 (број 341-2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>7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46/18 од 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>3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1. августа 2018. године);</w:t>
      </w:r>
    </w:p>
    <w:p w:rsidR="003E75E8" w:rsidRPr="007D4656" w:rsidRDefault="003E75E8" w:rsidP="007D4656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3E75E8" w:rsidRPr="007D4656" w:rsidRDefault="003E75E8" w:rsidP="007D465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7D46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Предлога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пројеката, који је поднела Влада (број </w:t>
      </w:r>
      <w:r w:rsidRPr="007D4656">
        <w:rPr>
          <w:rStyle w:val="colornavy"/>
          <w:rFonts w:ascii="Times New Roman" w:hAnsi="Times New Roman" w:cs="Times New Roman"/>
          <w:sz w:val="24"/>
          <w:szCs w:val="24"/>
        </w:rPr>
        <w:t>011-3161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/18</w:t>
      </w:r>
      <w:r w:rsidRPr="007D4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4656">
        <w:rPr>
          <w:rFonts w:ascii="Times New Roman" w:hAnsi="Times New Roman" w:cs="Times New Roman"/>
          <w:bCs/>
          <w:sz w:val="24"/>
          <w:szCs w:val="24"/>
          <w:lang w:val="sr-Cyrl-RS"/>
        </w:rPr>
        <w:t>од 11. октобра 2018. године).</w:t>
      </w:r>
    </w:p>
    <w:p w:rsidR="00463364" w:rsidRPr="007D4656" w:rsidRDefault="00463364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26E3" w:rsidRPr="007D4656" w:rsidRDefault="007926E3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603" w:rsidRPr="007D4656" w:rsidRDefault="003E75E8" w:rsidP="007D465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</w:t>
      </w:r>
      <w:r w:rsidR="008A1E1C">
        <w:rPr>
          <w:rFonts w:ascii="Times New Roman" w:hAnsi="Times New Roman" w:cs="Times New Roman"/>
          <w:sz w:val="24"/>
          <w:szCs w:val="24"/>
          <w:lang w:val="sr-Cyrl-CS" w:eastAsia="en-GB"/>
        </w:rPr>
        <w:t>Д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невног реда председник </w:t>
      </w:r>
      <w:r w:rsidRPr="007D4656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дбора је предложила да 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Одбор на основу члана 7</w:t>
      </w:r>
      <w:r w:rsidR="007D4656">
        <w:rPr>
          <w:rFonts w:ascii="Times New Roman" w:hAnsi="Times New Roman" w:cs="Times New Roman"/>
          <w:sz w:val="24"/>
          <w:szCs w:val="24"/>
          <w:lang w:val="sr-Cyrl-CS" w:eastAsia="en-GB"/>
        </w:rPr>
        <w:t>6. Пословника Народне скупштине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обави обједињени заједнички начелни и јединствени претрес о тачкама 1. до 10. </w:t>
      </w:r>
      <w:r w:rsidR="00AB6F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Д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невног реда, и да се </w:t>
      </w:r>
      <w:r w:rsidR="009B766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Одбор 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на крају претреса изј</w:t>
      </w:r>
      <w:r w:rsidR="009B766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асни о свакој тачки појединачно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 е-парламенту.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Одбор је једногласно </w:t>
      </w:r>
      <w:r w:rsidR="005238B8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238B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10 гласова за), 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прихватио овај предлог.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</w:p>
    <w:p w:rsidR="00522C8D" w:rsidRPr="007D4656" w:rsidRDefault="00522C8D" w:rsidP="007D46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E3A" w:rsidRPr="007D4656" w:rsidRDefault="00CA3E3A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3E3A" w:rsidRPr="000D0758" w:rsidRDefault="00CA3E3A" w:rsidP="000D075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295976"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рве до десете тачке </w:t>
      </w:r>
      <w:r w:rsidR="00707533"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Pr="000D0758">
        <w:rPr>
          <w:rFonts w:ascii="Times New Roman" w:hAnsi="Times New Roman" w:cs="Times New Roman"/>
          <w:b/>
          <w:sz w:val="24"/>
          <w:szCs w:val="24"/>
          <w:lang w:val="sr-Cyrl-CS"/>
        </w:rPr>
        <w:t>невног реда</w:t>
      </w:r>
    </w:p>
    <w:p w:rsidR="00CA3E3A" w:rsidRPr="000D0758" w:rsidRDefault="00CA3E3A" w:rsidP="000D07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6C5" w:rsidRPr="000D0758" w:rsidRDefault="002A5240" w:rsidP="000D07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0758">
        <w:rPr>
          <w:rFonts w:ascii="Times New Roman" w:hAnsi="Times New Roman" w:cs="Times New Roman"/>
          <w:sz w:val="24"/>
          <w:szCs w:val="24"/>
          <w:lang w:val="sr-Cyrl-CS"/>
        </w:rPr>
        <w:t>Образлажући прву тачку дневног реда,</w:t>
      </w:r>
      <w:r w:rsidR="00BD070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Зоран Илић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1E1C">
        <w:rPr>
          <w:rFonts w:ascii="Times New Roman" w:hAnsi="Times New Roman" w:cs="Times New Roman"/>
          <w:sz w:val="24"/>
          <w:szCs w:val="24"/>
          <w:lang w:val="sr-Cyrl-CS"/>
        </w:rPr>
        <w:t>помоћник</w:t>
      </w:r>
      <w:r w:rsidR="005805F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министра</w:t>
      </w:r>
      <w:r w:rsidR="00991C9C" w:rsidRPr="000D07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05F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је истакао да </w:t>
      </w:r>
      <w:r w:rsidR="00152672" w:rsidRPr="000D0758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91C9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редлог 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991C9C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61B4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2672" w:rsidRPr="000D0758">
        <w:rPr>
          <w:rFonts w:ascii="Times New Roman" w:hAnsi="Times New Roman" w:cs="Times New Roman"/>
          <w:sz w:val="24"/>
          <w:szCs w:val="24"/>
          <w:lang w:val="sr-Cyrl-CS"/>
        </w:rPr>
        <w:t>о грађевинским производима осл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>ања на прописе Европске уније и домаће прописе који се тичу грађевинских про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>извода. Основни циљ овог закона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је да </w:t>
      </w:r>
      <w:r w:rsidR="0015267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>ставе под контролу сви грађевински производи и да се наше тржиште заштити од производа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који нису у складу са ев</w:t>
      </w:r>
      <w:r w:rsidR="00152672" w:rsidRPr="000D0758">
        <w:rPr>
          <w:rFonts w:ascii="Times New Roman" w:hAnsi="Times New Roman" w:cs="Times New Roman"/>
          <w:sz w:val="24"/>
          <w:szCs w:val="24"/>
          <w:lang w:val="sr-Cyrl-CS"/>
        </w:rPr>
        <w:t>ропским и домаћим стандардима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>. У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>тврђ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ена је 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методологија и процес провере таквих производа </w:t>
      </w:r>
      <w:r w:rsidR="00A05B48" w:rsidRPr="000D0758">
        <w:rPr>
          <w:rFonts w:ascii="Times New Roman" w:hAnsi="Times New Roman" w:cs="Times New Roman"/>
          <w:sz w:val="24"/>
          <w:szCs w:val="24"/>
          <w:lang w:val="sr-Cyrl-CS"/>
        </w:rPr>
        <w:t>на тај начин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>што се производи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прате 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1F51F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првог 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појављивања 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>на тржишту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било да се ради о новом производу код нас или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производу из увоза</w:t>
      </w:r>
      <w:r w:rsidR="00CA3E3A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као и повлач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>ење производа ко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>ји не задово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>љава</w:t>
      </w:r>
      <w:r w:rsidR="008A1E1C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савремене стандарде. Законом су предвиђена именована и овлашћена тела која спроводе све процедуре. Ми</w:t>
      </w:r>
      <w:r w:rsidR="004105C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>истарство као надлежан орган</w:t>
      </w:r>
      <w:r w:rsidR="00F6113B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када је у питању увоз неког новог производа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или постојећег</w:t>
      </w:r>
      <w:r w:rsidR="00F6113B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31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увек даје своје 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мишљење </w:t>
      </w:r>
      <w:r w:rsidR="009B263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и прати 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усклађеност са прописима са којима смо се хармонизовали. У овој области нису ни сви 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прописи у државам</w:t>
      </w:r>
      <w:r w:rsidR="006011B8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A2AF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ЕУ хармонизовани са </w:t>
      </w:r>
      <w:r w:rsidR="001A2AFF" w:rsidRPr="000D0758">
        <w:rPr>
          <w:rFonts w:ascii="Times New Roman" w:hAnsi="Times New Roman" w:cs="Times New Roman"/>
          <w:sz w:val="24"/>
          <w:szCs w:val="24"/>
        </w:rPr>
        <w:t>CPR</w:t>
      </w:r>
      <w:r w:rsidR="001A2AFF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прописом. Република Србија је у </w:t>
      </w:r>
      <w:r w:rsidR="009B263C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>закон имплементирала све оно где су св</w:t>
      </w:r>
      <w:r w:rsidR="000656F8" w:rsidRPr="000D0758">
        <w:rPr>
          <w:rFonts w:ascii="Times New Roman" w:hAnsi="Times New Roman" w:cs="Times New Roman"/>
          <w:sz w:val="24"/>
          <w:szCs w:val="24"/>
          <w:lang w:val="sr-Cyrl-RS"/>
        </w:rPr>
        <w:t>е земље ЕУ хармонизовале</w:t>
      </w:r>
      <w:r w:rsidR="001104C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прописе</w:t>
      </w:r>
      <w:r w:rsidR="00A13A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>Део прописа ће</w:t>
      </w:r>
      <w:r w:rsidR="00F1502E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бити одмах примењен</w:t>
      </w:r>
      <w:r w:rsidR="004910FF" w:rsidRPr="000D07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а део </w:t>
      </w:r>
      <w:r w:rsidR="00341DDB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E3EEB" w:rsidRPr="000D0758">
        <w:rPr>
          <w:rFonts w:ascii="Times New Roman" w:hAnsi="Times New Roman" w:cs="Times New Roman"/>
          <w:sz w:val="24"/>
          <w:szCs w:val="24"/>
          <w:lang w:val="sr-Cyrl-RS"/>
        </w:rPr>
        <w:t>наредном периоду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У закону су описане и перформансе </w:t>
      </w:r>
      <w:r w:rsidR="00A13A03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81B89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>објект</w:t>
      </w:r>
      <w:r w:rsidR="00A13A0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бити грађени од селектованих гра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>ђевинских производа</w:t>
      </w:r>
      <w:r w:rsidR="00A13A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3A03">
        <w:rPr>
          <w:rFonts w:ascii="Times New Roman" w:hAnsi="Times New Roman" w:cs="Times New Roman"/>
          <w:sz w:val="24"/>
          <w:szCs w:val="24"/>
          <w:lang w:val="sr-Cyrl-RS"/>
        </w:rPr>
        <w:t>тако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да буду задовољене њихове конструктивне потребе</w:t>
      </w:r>
      <w:r w:rsidR="00707533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све оно што се тиче заштите животне средине. Може</w:t>
      </w:r>
      <w:r w:rsidR="002275DA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рећи да закон служи да заштит</w:t>
      </w:r>
      <w:r w:rsidR="003D0ADA" w:rsidRPr="000D07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 тржиште од лоших грађевинских производа и оних који нису довољно безбедни за употребу у зависности од намен</w:t>
      </w:r>
      <w:r w:rsidR="002C33E6">
        <w:rPr>
          <w:rFonts w:ascii="Times New Roman" w:hAnsi="Times New Roman" w:cs="Times New Roman"/>
          <w:sz w:val="24"/>
          <w:szCs w:val="24"/>
          <w:lang w:val="sr-Cyrl-RS"/>
        </w:rPr>
        <w:t>е објекта</w:t>
      </w:r>
      <w:r w:rsidR="00C670B5" w:rsidRPr="000D07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E36" w:rsidRPr="000D0758" w:rsidRDefault="00E01AEA" w:rsidP="000D075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0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У уводном излагању о 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>друг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и трећ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тачк</w:t>
      </w:r>
      <w:r w:rsidR="00E62CAF" w:rsidRPr="000D0758">
        <w:rPr>
          <w:rFonts w:ascii="Times New Roman" w:hAnsi="Times New Roman" w:cs="Times New Roman"/>
          <w:sz w:val="24"/>
          <w:szCs w:val="24"/>
          <w:lang w:val="sr-Cyrl-CS"/>
        </w:rPr>
        <w:t>и Дневног реда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>Александра Дамњановић, државни секретар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подсетила је 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>да је електронска грађевинска дозвола уведена 2014.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и да је то систем који је донео Републици 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>Србији 10.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097B" w:rsidRPr="000D0758">
        <w:rPr>
          <w:rFonts w:ascii="Times New Roman" w:hAnsi="Times New Roman" w:cs="Times New Roman"/>
          <w:sz w:val="24"/>
          <w:szCs w:val="24"/>
          <w:lang w:val="sr-Cyrl-CS"/>
        </w:rPr>
        <w:t>место у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свету </w:t>
      </w:r>
      <w:r w:rsidR="0096097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A16543" w:rsidRPr="000D0758">
        <w:rPr>
          <w:rFonts w:ascii="Times New Roman" w:hAnsi="Times New Roman" w:cs="Times New Roman"/>
          <w:sz w:val="24"/>
          <w:szCs w:val="24"/>
        </w:rPr>
        <w:t>DOING</w:t>
      </w:r>
      <w:r w:rsidR="00C670B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бизнис листи</w:t>
      </w:r>
      <w:r w:rsidR="003D0ADA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654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543" w:rsidRPr="000D075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међувремену је Н</w:t>
      </w:r>
      <w:r w:rsidR="00A16543" w:rsidRPr="000D0758">
        <w:rPr>
          <w:rFonts w:ascii="Times New Roman" w:hAnsi="Times New Roman" w:cs="Times New Roman"/>
          <w:sz w:val="24"/>
          <w:szCs w:val="24"/>
          <w:lang w:val="sr-Cyrl-CS"/>
        </w:rPr>
        <w:t>ародна скупштина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донела 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Закон о поступку уписа у 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катастар непокретности и водова</w:t>
      </w:r>
      <w:r w:rsidR="00E62CAF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>остала је непокривена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>обл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аст просторног планирања и урбанизма. У тај сегмент 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>акона о планирању и изг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>радњи уве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>дени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>елемент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управе и тај део 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>назива</w:t>
      </w:r>
      <w:r w:rsidR="00D9722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е простор. 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>воде се и специфични институти</w:t>
      </w:r>
      <w:r w:rsidR="00E62CAF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30E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као што је 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>скраћени поступак за из</w:t>
      </w:r>
      <w:r w:rsidR="00CE7337" w:rsidRPr="000D0758">
        <w:rPr>
          <w:rFonts w:ascii="Times New Roman" w:hAnsi="Times New Roman" w:cs="Times New Roman"/>
          <w:sz w:val="24"/>
          <w:szCs w:val="24"/>
          <w:lang w:val="sr-Cyrl-CS"/>
        </w:rPr>
        <w:t>мену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планског документа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Затим,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вези проблема </w:t>
      </w:r>
      <w:r w:rsidR="002C33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покривености плановима 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 xml:space="preserve">који постоји у 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Србији </w:t>
      </w:r>
      <w:r w:rsidR="002C33E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2CAF" w:rsidRPr="000D0758">
        <w:rPr>
          <w:rFonts w:ascii="Times New Roman" w:hAnsi="Times New Roman" w:cs="Times New Roman"/>
          <w:sz w:val="24"/>
          <w:szCs w:val="24"/>
          <w:lang w:val="sr-Cyrl-CS"/>
        </w:rPr>
        <w:t>за који се</w:t>
      </w:r>
      <w:r w:rsidR="00A330E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најчешће наводи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3E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разлог 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>да имаоци јавних овлашћења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истовремено обав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>ез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>ни учесници у многим фазама израде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559A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пре усвајања планског документа не 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>достављају у роковима посебне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услове о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вим предлогом 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закона </w:t>
      </w:r>
      <w:r w:rsidR="000B6F1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је сада 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>орочено и прописано да се размена информација достављања документаци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>је врши електронским путем у ро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>ку од 15 дана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ако се ради о сложенијим плано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вима тај рок може бити 30 дана. 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>Продужено је и важење локацијских услова са годину на две године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као и важење грађевинске дозволе са две на три године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овим законом је 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>уређ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ен рад </w:t>
      </w:r>
      <w:r w:rsidR="00EC7F61" w:rsidRPr="000D075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нжењерске коморе. Инжењерска 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комора је </w:t>
      </w:r>
      <w:r w:rsidR="00E039D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у последње две године 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>имала проблеме у раду</w:t>
      </w:r>
      <w:r w:rsidR="00E039D6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није испуњавала своју основну функцију </w:t>
      </w:r>
      <w:r w:rsidR="008B5317" w:rsidRPr="000D0758">
        <w:rPr>
          <w:rFonts w:ascii="Times New Roman" w:hAnsi="Times New Roman" w:cs="Times New Roman"/>
          <w:sz w:val="24"/>
          <w:szCs w:val="24"/>
          <w:lang w:val="sr-Cyrl-CS"/>
        </w:rPr>
        <w:t>тј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31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>својим члановима по испуњавању услова издаје односно одузима лице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нце. Кључна измена у </w:t>
      </w:r>
      <w:r w:rsidR="008B531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овом 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закону је 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>да тај поступак преуз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5317" w:rsidRPr="000D075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>инистарство</w:t>
      </w:r>
      <w:r w:rsidR="008B5317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а да 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7834E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омора остане струковно удружење. 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>Образлажући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>измене и допуне З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о озакоњење</w:t>
      </w:r>
      <w:r w:rsidR="00FF3456" w:rsidRPr="000D0758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објеката 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>стак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 xml:space="preserve">нуто 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да другог рока за озакоњење 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 xml:space="preserve">објеката </w:t>
      </w:r>
      <w:r w:rsidR="00D5144B" w:rsidRPr="000D0758">
        <w:rPr>
          <w:rFonts w:ascii="Times New Roman" w:hAnsi="Times New Roman" w:cs="Times New Roman"/>
          <w:sz w:val="24"/>
          <w:szCs w:val="24"/>
          <w:lang w:val="sr-Cyrl-CS"/>
        </w:rPr>
        <w:t>нема. Предмет озакоњења су објекти који су изграђени до ступања на снагу основног закона и који су видљиви на сателитском снимку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>Србије из 2015.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6D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5028E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то је и прва важна измена. Овим изменама су прецизиране одредбе ко и на који начин може 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>приступити подацима садржаним на сателитском снимку. Такође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изменама 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овог закона 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предвиђено 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основ за рушење објекта 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>ешење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грађевинског инспектора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о уклањању обј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>екта коначно р</w:t>
      </w:r>
      <w:r w:rsidR="00C352B7" w:rsidRPr="000D0758">
        <w:rPr>
          <w:rFonts w:ascii="Times New Roman" w:hAnsi="Times New Roman" w:cs="Times New Roman"/>
          <w:sz w:val="24"/>
          <w:szCs w:val="24"/>
          <w:lang w:val="sr-Cyrl-CS"/>
        </w:rPr>
        <w:t>ешење</w:t>
      </w:r>
      <w:r w:rsidR="00AA20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352B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чиме је 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држава 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>преузела ризик евентуалне накнаде штете ако се у</w:t>
      </w:r>
      <w:r w:rsidR="00F86A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управном постуку реши супротно</w:t>
      </w:r>
      <w:r w:rsidR="007915F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Наглашена је и 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одредба овог закона да 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>св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објект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>који су евидентирани да су у поступку озакоњења</w:t>
      </w:r>
      <w:r w:rsidR="00E8609A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надлежни орган за озакоњење у року од шест месеци мора 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>да достави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потврду надлежној служби за катастар у циљу упи</w:t>
      </w:r>
      <w:r w:rsidR="00067463" w:rsidRPr="000D0758">
        <w:rPr>
          <w:rFonts w:ascii="Times New Roman" w:hAnsi="Times New Roman" w:cs="Times New Roman"/>
          <w:sz w:val="24"/>
          <w:szCs w:val="24"/>
          <w:lang w:val="sr-Cyrl-CS"/>
        </w:rPr>
        <w:t>са забележбе забране располага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>ња таквим објектом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забележба ће бити брисана 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>када се објекат озакони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Циљ Владе је да се највећи број објеката озакони </w:t>
      </w:r>
      <w:r w:rsidR="000B5F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0B5FC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603C07" w:rsidRPr="000D0758">
        <w:rPr>
          <w:rFonts w:ascii="Times New Roman" w:hAnsi="Times New Roman" w:cs="Times New Roman"/>
          <w:sz w:val="24"/>
          <w:szCs w:val="24"/>
          <w:lang w:val="sr-Cyrl-CS"/>
        </w:rPr>
        <w:t>овом одредбом ув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>еде</w:t>
      </w:r>
      <w:r w:rsidR="00603C0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нова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правна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сигурност за потенцијалне купце станова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у таквим објектима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214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3845">
        <w:rPr>
          <w:rFonts w:ascii="Times New Roman" w:hAnsi="Times New Roman" w:cs="Times New Roman"/>
          <w:sz w:val="24"/>
          <w:szCs w:val="24"/>
          <w:lang w:val="sr-Cyrl-CS"/>
        </w:rPr>
        <w:t>и да се истовремено држава за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штити 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03C07" w:rsidRPr="000D0758">
        <w:rPr>
          <w:rFonts w:ascii="Times New Roman" w:hAnsi="Times New Roman" w:cs="Times New Roman"/>
          <w:sz w:val="24"/>
          <w:szCs w:val="24"/>
          <w:lang w:val="sr-Cyrl-CS"/>
        </w:rPr>
        <w:t>неодговорн</w:t>
      </w:r>
      <w:r w:rsidR="0020120E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>инвеститора.</w:t>
      </w:r>
    </w:p>
    <w:p w:rsidR="00631284" w:rsidRPr="000D0758" w:rsidRDefault="000D0758" w:rsidP="000D07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Образлажућ</w:t>
      </w:r>
      <w:r w:rsidR="0020120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остал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>невног реда Зоран Илић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>, помоћник министра,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истакао је 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већина одредаба усклађивање прописа са међународним стандардима за све видове саобраћаја који су поменути. </w:t>
      </w:r>
      <w:r w:rsidR="00654115" w:rsidRPr="000D0758">
        <w:rPr>
          <w:rFonts w:ascii="Times New Roman" w:hAnsi="Times New Roman" w:cs="Times New Roman"/>
          <w:sz w:val="24"/>
          <w:szCs w:val="24"/>
          <w:lang w:val="sr-Cyrl-CS"/>
        </w:rPr>
        <w:t>Оно што је кара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>ер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истично </w:t>
      </w:r>
      <w:r w:rsidR="0065411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20120E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</w:t>
      </w:r>
      <w:r w:rsidR="0020120E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20120E" w:rsidRPr="007D4656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20120E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120E" w:rsidRPr="007D4656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20120E" w:rsidRPr="007D46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20120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о ваздушном саобраћају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356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>члан 90.</w:t>
      </w:r>
      <w:r w:rsidR="005C5FBC">
        <w:rPr>
          <w:rFonts w:ascii="Times New Roman" w:hAnsi="Times New Roman" w:cs="Times New Roman"/>
          <w:sz w:val="24"/>
          <w:szCs w:val="24"/>
          <w:lang w:val="sr-Cyrl-CS"/>
        </w:rPr>
        <w:t xml:space="preserve"> којим је 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р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>егулисан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>а могућност</w:t>
      </w:r>
      <w:r w:rsidR="0063128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утврђивања 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D60D02" w:rsidRPr="000D0758">
        <w:rPr>
          <w:rFonts w:ascii="Times New Roman" w:hAnsi="Times New Roman" w:cs="Times New Roman"/>
          <w:sz w:val="24"/>
          <w:szCs w:val="24"/>
          <w:lang w:val="sr-Cyrl-CS"/>
        </w:rPr>
        <w:t>ређене линије која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је у јавном интересу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што би омогућило држави да покрене тендерски поступак за избор авио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>компаније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8356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472A7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>да авио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>компанија која би летела на тој линиј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може да покрива своје трошкове. Др</w:t>
      </w:r>
      <w:r w:rsidR="007E0869" w:rsidRPr="000D075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ге важне одредбе 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везане за 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 w:rsidR="000116A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закон су одредбе које се 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>тич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овлашћења капетан</w:t>
      </w:r>
      <w:r w:rsidR="00383568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у авиону </w:t>
      </w:r>
      <w:r w:rsidR="00383568" w:rsidRPr="000D0758">
        <w:rPr>
          <w:rFonts w:ascii="Times New Roman" w:hAnsi="Times New Roman" w:cs="Times New Roman"/>
          <w:sz w:val="24"/>
          <w:szCs w:val="24"/>
          <w:lang w:val="sr-Cyrl-CS"/>
        </w:rPr>
        <w:t>да управља</w:t>
      </w:r>
      <w:r w:rsidR="00C07C4D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ситуацијом када дође до неког ванредног догађаја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34F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без обзира да ли је то изазвано неким техничким разлогом или је дошло до угрожавања лета од стране путника чије понашање није </w:t>
      </w:r>
      <w:r w:rsidR="001574D4" w:rsidRPr="000D0758">
        <w:rPr>
          <w:rFonts w:ascii="Times New Roman" w:hAnsi="Times New Roman" w:cs="Times New Roman"/>
          <w:sz w:val="24"/>
          <w:szCs w:val="24"/>
          <w:lang w:val="sr-Cyrl-CS"/>
        </w:rPr>
        <w:t>примерено</w:t>
      </w:r>
      <w:r w:rsidR="0038356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акона о изменама и допунама Закона о транспорту опасне робе </w:t>
      </w:r>
      <w:r w:rsidR="00165023" w:rsidRPr="000D0758">
        <w:rPr>
          <w:rFonts w:ascii="Times New Roman" w:hAnsi="Times New Roman" w:cs="Times New Roman"/>
          <w:sz w:val="24"/>
          <w:szCs w:val="24"/>
          <w:lang w:val="sr-Cyrl-CS"/>
        </w:rPr>
        <w:t>се односи на три од четири вида саобраћаја и искључене су само одредбе које се тичу транспорта опасне робе у ваздушном саобраћају.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Ц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>иљ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закона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је поред уск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ђивања и хармонизације 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са прописима ЕУ 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>да се неких 800 од укупно 2000 возила у друмском транспорту која с</w:t>
      </w:r>
      <w:r w:rsidR="00BD7C95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е баве транспортом опасних 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>материја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B6FB6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а која су произведена у фабрикама</w:t>
      </w:r>
      <w:r w:rsidR="00A9683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ГОШ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83E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9683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ФАП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>, УТВА Панчево и сл</w:t>
      </w:r>
      <w:r w:rsidR="00295976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не искључе још неки период 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>из саобраћаја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азлог за њихово искључење би био начин 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>производње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тих возила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који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тада није био у складу са праксом у свету каква је данас. На тим возилима су извршене потребне преправке у смислу кочионих 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система, обавезни су АБС системи, 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>повезаност са вучним возилима и све што може да утиче на безбедно одвијање саобраћаја када се ти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>м возилима превози опасна роба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а то су у</w:t>
      </w:r>
      <w:r w:rsidR="004A7F74" w:rsidRPr="000D0758">
        <w:rPr>
          <w:rFonts w:ascii="Times New Roman" w:hAnsi="Times New Roman" w:cs="Times New Roman"/>
          <w:sz w:val="24"/>
          <w:szCs w:val="24"/>
          <w:lang w:val="sr-Cyrl-CS"/>
        </w:rPr>
        <w:t>главно</w:t>
      </w:r>
      <w:r w:rsidR="0026032A" w:rsidRPr="000D075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4A7F7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нафтни д</w:t>
      </w:r>
      <w:r w:rsidR="00A85281" w:rsidRPr="000D0758">
        <w:rPr>
          <w:rFonts w:ascii="Times New Roman" w:hAnsi="Times New Roman" w:cs="Times New Roman"/>
          <w:sz w:val="24"/>
          <w:szCs w:val="24"/>
          <w:lang w:val="sr-Cyrl-CS"/>
        </w:rPr>
        <w:t>еривати.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 xml:space="preserve"> Одлаже се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искључењ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е таквих возила за две године уз вршење свих потребних провера на 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>возилима. Т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>о нису стандардни технички прегледи који се раде као за путничка возила</w:t>
      </w:r>
      <w:r w:rsidR="0007483F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већ су то посебни прегледи и о исправности тих возила воде рачуна именована и овлаш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>ћена тела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која су ту и да пропиш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у потребне и евентуалне корекције на таквим возилима. 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>Када је реч о</w:t>
      </w:r>
      <w:r w:rsidR="002E2A2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162CC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</w:t>
      </w:r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истраживању</w:t>
      </w:r>
      <w:proofErr w:type="spellEnd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несрећа</w:t>
      </w:r>
      <w:proofErr w:type="spellEnd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водном</w:t>
      </w:r>
      <w:proofErr w:type="spellEnd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30B" w:rsidRPr="000D0758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у питању 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усклађив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>ање са међународним прописима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2CC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>кценат је стављен на то да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3964" w:rsidRPr="000D0758">
        <w:rPr>
          <w:rFonts w:ascii="Times New Roman" w:hAnsi="Times New Roman" w:cs="Times New Roman"/>
          <w:sz w:val="24"/>
          <w:szCs w:val="24"/>
          <w:lang w:val="sr-Cyrl-CS"/>
        </w:rPr>
        <w:t>није на запосленима у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Ц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>ентр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>за ист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живање несрећа 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>да утврђуј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8074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одговорност или кривицу уколико је дошло 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>до несреће у ваздушном, железничком и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водном </w:t>
      </w:r>
      <w:r w:rsidR="00550777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саобраћају, 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>већ</w:t>
      </w:r>
      <w:r w:rsidR="007259A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пр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>учавајући уз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роке препоруче мере како би 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>безбедност могла да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се 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>унапреди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Међутим, 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>то не искључује могућност да доставе потребне инф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>ормације органима који воде ист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E80048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33D49" w:rsidRPr="000D0758">
        <w:rPr>
          <w:rFonts w:ascii="Times New Roman" w:hAnsi="Times New Roman" w:cs="Times New Roman"/>
          <w:sz w:val="24"/>
          <w:szCs w:val="24"/>
          <w:lang w:val="sr-Cyrl-CS"/>
        </w:rPr>
        <w:t>жни поступак.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У Предлогу закона о изменама и допунама Закона 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превозу путника у 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друмском саобраћају 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>било је</w:t>
      </w:r>
      <w:r w:rsidR="00503E0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доста нерешених ствари када је у питању такси превоз, лимо сервис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>Предлог закона о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немогућио је 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све 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оне који </w:t>
      </w:r>
      <w:r w:rsidR="00C53964" w:rsidRPr="000D0758">
        <w:rPr>
          <w:rFonts w:ascii="Times New Roman" w:hAnsi="Times New Roman" w:cs="Times New Roman"/>
          <w:sz w:val="24"/>
          <w:szCs w:val="24"/>
          <w:lang w:val="sr-Cyrl-CS"/>
        </w:rPr>
        <w:t>се баве услугама лимо сервиса</w:t>
      </w:r>
      <w:r w:rsidR="0077430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>се баве</w:t>
      </w:r>
      <w:r w:rsidR="00CE6CBF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>такси превозом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То је 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>јасно изд</w:t>
      </w:r>
      <w:r w:rsidR="0055077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ернцирано и по квалитету возила, 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>карактеристикама возила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стању возила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прегледи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какви се на њима раде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203B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на првом месту </w:t>
      </w:r>
      <w:r w:rsidR="00395FD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обука људи који ће се бавити 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 xml:space="preserve">тим 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>превоз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. Што се тиче 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последњег закона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>ради се о уск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ђивању са међународним прописима 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 упису у регистар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сви могли да </w:t>
      </w:r>
      <w:r w:rsidR="009754E4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имају јасну слику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>подаци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>ма кој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0641E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уносе у тај регистар. </w:t>
      </w:r>
    </w:p>
    <w:p w:rsidR="00CA7FEE" w:rsidRPr="000D0758" w:rsidRDefault="00CA7FEE" w:rsidP="000D07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D6A" w:rsidRPr="000D0758" w:rsidRDefault="001A00F9" w:rsidP="000D07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0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>У дискусији која је уследила ч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>лан Одбора,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Огњен Пантови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>ћ је поставио питање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које се односи на </w:t>
      </w:r>
      <w:proofErr w:type="spellStart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910308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>превозу</w:t>
      </w:r>
      <w:proofErr w:type="spellEnd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>путника</w:t>
      </w:r>
      <w:proofErr w:type="spellEnd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08" w:rsidRPr="000D0758">
        <w:rPr>
          <w:rStyle w:val="colornavy"/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="00910308" w:rsidRPr="000D075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>због чега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возила</w:t>
      </w:r>
      <w:r w:rsidR="00550777">
        <w:rPr>
          <w:rFonts w:ascii="Times New Roman" w:hAnsi="Times New Roman" w:cs="Times New Roman"/>
          <w:sz w:val="24"/>
          <w:szCs w:val="24"/>
          <w:lang w:val="sr-Cyrl-CS"/>
        </w:rPr>
        <w:t xml:space="preserve"> за лимо сервис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не могу да буду старија од пет година и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>због чега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неко возило које је 7-8 година старо</w:t>
      </w:r>
      <w:r w:rsidR="005507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а које је редовно одржавано прошло технички преглед </w:t>
      </w:r>
      <w:r w:rsidR="005507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није безбедно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>за учествовање у саобраћају и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>ли значи да ће та возила имати ограничења брзине због тахографа ако имамо у виду да је лимо сервис нека врста фл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41790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ксибилног транспорта </w:t>
      </w:r>
      <w:r w:rsidR="008A32CE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где се пружа нека другачија услуга превоза у односу на аутобуски превоз 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>итд</w:t>
      </w:r>
      <w:r w:rsidR="00910308"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који начин ће бити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>та услуга</w:t>
      </w:r>
      <w:r w:rsidR="00322F10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D6A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другачија од 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 xml:space="preserve"> класичне аутобуске?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D11EB" w:rsidRDefault="007D11EB" w:rsidP="007D1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9CB" w:rsidRDefault="00820D6A" w:rsidP="00F263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Помоћник министра Зоран 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Илић 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је одговорио 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да не можемо дозволити да свако ради лимо сервис. 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>Навео је да ће се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лимо сервис вршити искључиво новим луксузним возилима</w:t>
      </w:r>
      <w:r w:rsidR="00F26370">
        <w:rPr>
          <w:rFonts w:ascii="Times New Roman" w:hAnsi="Times New Roman" w:cs="Times New Roman"/>
          <w:sz w:val="24"/>
          <w:szCs w:val="24"/>
          <w:lang w:val="sr-Cyrl-CS"/>
        </w:rPr>
        <w:t xml:space="preserve"> не старијим од пет година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а по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>законским актом и према тржишним условима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ће бити </w:t>
      </w:r>
      <w:r w:rsidR="007230B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регулисана цена </w:t>
      </w:r>
      <w:r w:rsidR="00600308">
        <w:rPr>
          <w:rFonts w:ascii="Times New Roman" w:hAnsi="Times New Roman" w:cs="Times New Roman"/>
          <w:sz w:val="24"/>
          <w:szCs w:val="24"/>
          <w:lang w:val="sr-Cyrl-CS"/>
        </w:rPr>
        <w:t>превоза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То 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>морају да буду лукс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узна возила </w:t>
      </w:r>
      <w:r w:rsidR="00A263F1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да би испуњавала услове за лимо сервис 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>са једне стране</w:t>
      </w:r>
      <w:r w:rsidR="007D11E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а са друге стране постоји могућност 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коришћења олд тајмера </w:t>
      </w:r>
      <w:r w:rsidR="00E40C73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и тачно 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E40C73" w:rsidRPr="000D0758">
        <w:rPr>
          <w:rFonts w:ascii="Times New Roman" w:hAnsi="Times New Roman" w:cs="Times New Roman"/>
          <w:sz w:val="24"/>
          <w:szCs w:val="24"/>
          <w:lang w:val="sr-Cyrl-CS"/>
        </w:rPr>
        <w:t>бити прописано</w:t>
      </w:r>
      <w:r w:rsidR="00326E99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 која возила 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>могу да буду олд тајмери. За такси во</w:t>
      </w:r>
      <w:r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зила потребно је да испуњавају </w:t>
      </w:r>
      <w:r w:rsidR="008446CC" w:rsidRPr="000D0758">
        <w:rPr>
          <w:rFonts w:ascii="Times New Roman" w:hAnsi="Times New Roman" w:cs="Times New Roman"/>
          <w:sz w:val="24"/>
          <w:szCs w:val="24"/>
          <w:lang w:val="sr-Cyrl-CS"/>
        </w:rPr>
        <w:t xml:space="preserve">услове утврђене прописима о техничкој исправности возила. </w:t>
      </w:r>
    </w:p>
    <w:p w:rsidR="00F26370" w:rsidRPr="000D0758" w:rsidRDefault="00F26370" w:rsidP="00F263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9CB" w:rsidRDefault="00C369CB" w:rsidP="00C369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>није било пријављених народних посланика за р</w:t>
      </w:r>
      <w:r w:rsidR="007D11EB">
        <w:rPr>
          <w:rFonts w:ascii="Times New Roman" w:hAnsi="Times New Roman" w:cs="Times New Roman"/>
          <w:sz w:val="24"/>
          <w:szCs w:val="24"/>
          <w:lang w:val="sr-Cyrl-RS"/>
        </w:rPr>
        <w:t xml:space="preserve">асправу </w:t>
      </w:r>
      <w:r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Одбор се појединачно изјаснио о свакој тачки дневног реда. </w:t>
      </w:r>
    </w:p>
    <w:p w:rsidR="00C369CB" w:rsidRDefault="00C369CB" w:rsidP="00C00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1EB" w:rsidRDefault="007D11EB" w:rsidP="00C00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0415" w:rsidRPr="00CA3E3A" w:rsidRDefault="00C00415" w:rsidP="00C00415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CA3E3A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реда:</w:t>
      </w:r>
      <w:r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грађевинским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производима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584881" w:rsidRPr="00CA3E3A" w:rsidRDefault="00584881" w:rsidP="00C00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1909" w:rsidRDefault="00C369CB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81909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>већином гласова (10 за и један уздржан)</w:t>
      </w:r>
      <w:r w:rsidR="007D11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08D0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о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грађевинским производима у начелу.</w:t>
      </w:r>
      <w:proofErr w:type="gramEnd"/>
    </w:p>
    <w:p w:rsidR="00584881" w:rsidRPr="00C81909" w:rsidRDefault="00584881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69CB" w:rsidRPr="00C81909" w:rsidRDefault="00C369CB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C819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3D4C72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1EB" w:rsidRDefault="007D11EB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08D0" w:rsidRPr="00CA3E3A" w:rsidRDefault="00C00415" w:rsidP="00FE49CC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CA3E3A">
        <w:rPr>
          <w:rFonts w:ascii="Times New Roman" w:hAnsi="Times New Roman" w:cs="Times New Roman"/>
          <w:sz w:val="24"/>
          <w:szCs w:val="24"/>
          <w:lang w:val="sr-Cyrl-CS"/>
        </w:rPr>
        <w:t>Друга тачка дневног реда:</w:t>
      </w:r>
      <w:r w:rsidRPr="00C004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планирању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изградњи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поднела Влада</w:t>
      </w:r>
    </w:p>
    <w:p w:rsidR="00584881" w:rsidRPr="00CA3E3A" w:rsidRDefault="00584881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08D0" w:rsidRDefault="00FD08D0" w:rsidP="00CA3E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81909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proofErr w:type="gramStart"/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</w:t>
      </w:r>
      <w:proofErr w:type="gramEnd"/>
      <w:r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(10 за и један уздржан)</w:t>
      </w:r>
      <w:r w:rsidR="00B770D8" w:rsidRPr="00C819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о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планирању и изградњи у начелу</w:t>
      </w:r>
      <w:r w:rsidRPr="00C81909">
        <w:rPr>
          <w:rFonts w:ascii="Times New Roman" w:hAnsi="Times New Roman" w:cs="Times New Roman"/>
          <w:sz w:val="24"/>
          <w:szCs w:val="24"/>
        </w:rPr>
        <w:t>.</w:t>
      </w:r>
      <w:r w:rsidRPr="00C8190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584881" w:rsidRPr="00C81909" w:rsidRDefault="00584881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8D0" w:rsidRDefault="00FD08D0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1909" w:rsidRDefault="00C81909" w:rsidP="00C819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11EB" w:rsidRDefault="007D11EB" w:rsidP="00C819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881" w:rsidRPr="00CA3E3A" w:rsidRDefault="00584881" w:rsidP="00C81909">
      <w:pPr>
        <w:pStyle w:val="NoSpacing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CA3E3A">
        <w:rPr>
          <w:rFonts w:ascii="Times New Roman" w:hAnsi="Times New Roman" w:cs="Times New Roman"/>
          <w:sz w:val="24"/>
          <w:szCs w:val="24"/>
          <w:lang w:val="sr-Cyrl-RS"/>
        </w:rPr>
        <w:t>Трећа тачка дневног реда</w:t>
      </w:r>
      <w:r w:rsidRPr="0058488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озакоњењу објеката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поднела Влада</w:t>
      </w:r>
    </w:p>
    <w:p w:rsidR="00584881" w:rsidRPr="00C81909" w:rsidRDefault="00584881" w:rsidP="00C819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Default="00B770D8" w:rsidP="00CA3E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81909">
        <w:rPr>
          <w:rFonts w:ascii="Times New Roman" w:hAnsi="Times New Roman" w:cs="Times New Roman"/>
          <w:sz w:val="24"/>
          <w:szCs w:val="24"/>
          <w:lang w:val="sr-Cyrl-RS"/>
        </w:rPr>
        <w:t>, одлучио већином гласова (10 за и један уздржан)</w:t>
      </w:r>
      <w:proofErr w:type="gramStart"/>
      <w:r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предложи Народној скупштини да прихвати</w:t>
      </w:r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о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озакоњењу објеката у начелу</w:t>
      </w:r>
      <w:r w:rsidRPr="00C81909">
        <w:rPr>
          <w:rFonts w:ascii="Times New Roman" w:hAnsi="Times New Roman" w:cs="Times New Roman"/>
          <w:sz w:val="24"/>
          <w:szCs w:val="24"/>
        </w:rPr>
        <w:t>.</w:t>
      </w:r>
      <w:r w:rsidRPr="00C8190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584881" w:rsidRPr="00C81909" w:rsidRDefault="00584881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Default="00B770D8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3228" w:rsidRPr="009F3228" w:rsidRDefault="009F3228" w:rsidP="009F32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8D0" w:rsidRDefault="00FD08D0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CA3E3A" w:rsidRDefault="00584881" w:rsidP="00FE49CC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CA3E3A">
        <w:rPr>
          <w:rFonts w:ascii="Times New Roman" w:hAnsi="Times New Roman" w:cs="Times New Roman"/>
          <w:sz w:val="24"/>
          <w:szCs w:val="24"/>
          <w:lang w:val="sr-Cyrl-CS"/>
        </w:rPr>
        <w:t>Четврта тачка дневног реда:</w:t>
      </w:r>
      <w:r w:rsidRPr="005848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ваздушном саобраћају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поднела Влада</w:t>
      </w:r>
    </w:p>
    <w:p w:rsidR="00584881" w:rsidRPr="00CA3E3A" w:rsidRDefault="00584881" w:rsidP="00FE49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770D8" w:rsidRDefault="00B770D8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81909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већином гласова (10 за и један уздржан)</w:t>
      </w:r>
      <w:proofErr w:type="gramStart"/>
      <w:r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предложи Народној скупштини да прихвати</w:t>
      </w:r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о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ваздушном саобраћају у начелу</w:t>
      </w:r>
      <w:r w:rsidRPr="00C81909">
        <w:rPr>
          <w:rFonts w:ascii="Times New Roman" w:hAnsi="Times New Roman" w:cs="Times New Roman"/>
          <w:sz w:val="24"/>
          <w:szCs w:val="24"/>
        </w:rPr>
        <w:t>.</w:t>
      </w:r>
    </w:p>
    <w:p w:rsidR="00B770D8" w:rsidRDefault="00B770D8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1909" w:rsidRDefault="00C81909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1909" w:rsidRDefault="00C81909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1909" w:rsidRPr="00CA3E3A" w:rsidRDefault="00584881" w:rsidP="00C81909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CA3E3A">
        <w:rPr>
          <w:rFonts w:ascii="Times New Roman" w:hAnsi="Times New Roman" w:cs="Times New Roman"/>
          <w:sz w:val="24"/>
          <w:szCs w:val="24"/>
          <w:lang w:val="sr-Cyrl-RS"/>
        </w:rPr>
        <w:t>Пета тачка дневног реда:</w:t>
      </w:r>
      <w:r w:rsidRPr="005848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транспорту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опасне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робе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поднела Влада</w:t>
      </w:r>
    </w:p>
    <w:p w:rsidR="00584881" w:rsidRPr="00584881" w:rsidRDefault="00584881" w:rsidP="00C819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70D8" w:rsidRDefault="00B770D8" w:rsidP="007D11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уздржан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8190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транспорту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опасне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>.</w:t>
      </w:r>
    </w:p>
    <w:p w:rsidR="00584881" w:rsidRPr="00584881" w:rsidRDefault="00584881" w:rsidP="00C819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Pr="00C81909" w:rsidRDefault="00B770D8" w:rsidP="00CA3E3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19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90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819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2B34" w:rsidRPr="007D11EB" w:rsidRDefault="00972B34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CA3E3A" w:rsidRDefault="00584881" w:rsidP="00584881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CA3E3A">
        <w:rPr>
          <w:rFonts w:ascii="Times New Roman" w:hAnsi="Times New Roman" w:cs="Times New Roman"/>
          <w:sz w:val="24"/>
          <w:szCs w:val="24"/>
          <w:lang w:val="sr-Cyrl-CS"/>
        </w:rPr>
        <w:t>Шеста тачка дневног реда</w:t>
      </w:r>
      <w:r w:rsidRPr="00CA3E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истраживању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несрећа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ваздушном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железничком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водном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саобраћају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поднела Влада</w:t>
      </w:r>
    </w:p>
    <w:p w:rsidR="00584881" w:rsidRPr="00584881" w:rsidRDefault="00584881" w:rsidP="00584881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C81909" w:rsidRDefault="00B770D8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8488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r w:rsidRPr="0058488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5848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488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r w:rsidRPr="0058488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848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488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84881">
        <w:rPr>
          <w:rFonts w:ascii="Times New Roman" w:hAnsi="Times New Roman" w:cs="Times New Roman"/>
          <w:sz w:val="24"/>
          <w:szCs w:val="24"/>
          <w:lang w:val="sr-Cyrl-RS"/>
        </w:rPr>
        <w:t>, одлучио већином гласова (10 за и један члан уздржан),</w:t>
      </w:r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r w:rsidRPr="00584881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о </w:t>
      </w:r>
      <w:r w:rsidRPr="00584881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истраживању несрећа у вазудшном, железничком и водном саобраћају у начелу</w:t>
      </w:r>
      <w:r w:rsidRPr="005848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4881" w:rsidRPr="00584881" w:rsidRDefault="00584881" w:rsidP="005848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70D8" w:rsidRPr="00584881" w:rsidRDefault="00B770D8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8488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CA3E3A" w:rsidRDefault="00584881" w:rsidP="00550777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CA3E3A">
        <w:rPr>
          <w:rFonts w:ascii="Times New Roman" w:hAnsi="Times New Roman" w:cs="Times New Roman"/>
          <w:sz w:val="24"/>
          <w:szCs w:val="24"/>
          <w:lang w:val="sr-Cyrl-RS"/>
        </w:rPr>
        <w:t>Седма тачка дневног реда:</w:t>
      </w:r>
      <w:r w:rsidRPr="00584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превозу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путника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друмском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саобраћају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584881" w:rsidRPr="00CA3E3A" w:rsidRDefault="00584881" w:rsidP="00584881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70D8" w:rsidRDefault="00B770D8" w:rsidP="005507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8488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488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58488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550777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="005507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507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50777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550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7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550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77">
        <w:rPr>
          <w:rFonts w:ascii="Times New Roman" w:hAnsi="Times New Roman" w:cs="Times New Roman"/>
          <w:sz w:val="24"/>
          <w:szCs w:val="24"/>
        </w:rPr>
        <w:t>уздржан</w:t>
      </w:r>
      <w:proofErr w:type="spellEnd"/>
      <w:r w:rsidR="0055077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путника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4881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>.</w:t>
      </w:r>
    </w:p>
    <w:p w:rsidR="00584881" w:rsidRPr="00584881" w:rsidRDefault="00584881" w:rsidP="005848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Pr="00584881" w:rsidRDefault="00B770D8" w:rsidP="00CA3E3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488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88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848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881" w:rsidRPr="00CA3E3A" w:rsidRDefault="00584881" w:rsidP="0055077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3E3A">
        <w:rPr>
          <w:rFonts w:ascii="Times New Roman" w:eastAsia="Times New Roman" w:hAnsi="Times New Roman" w:cs="Times New Roman"/>
          <w:sz w:val="24"/>
          <w:szCs w:val="24"/>
          <w:lang w:val="sr-Cyrl-CS"/>
        </w:rPr>
        <w:t>Осма тачка дневног реда:</w:t>
      </w:r>
      <w:r w:rsidRPr="00CA3E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државној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припадности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упису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>пловила</w:t>
      </w:r>
      <w:proofErr w:type="spellEnd"/>
      <w:r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CA3E3A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584881" w:rsidRPr="007D11EB" w:rsidRDefault="00584881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70D8" w:rsidRDefault="00B770D8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. став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81909">
        <w:rPr>
          <w:rFonts w:ascii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, одлучио већином гласова (10 за и један члан уздржан),</w:t>
      </w:r>
      <w:r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закона о </w:t>
      </w:r>
      <w:r w:rsidRPr="00C81909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државној припадности и упису пловила у начелу.</w:t>
      </w:r>
    </w:p>
    <w:p w:rsidR="00584881" w:rsidRPr="00C81909" w:rsidRDefault="00584881" w:rsidP="00C819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Pr="00C81909" w:rsidRDefault="00B770D8" w:rsidP="00CA3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90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За известиоца Одбора на седници Народне скупштине одређен</w:t>
      </w:r>
      <w:r w:rsidRPr="00C81909">
        <w:rPr>
          <w:rFonts w:ascii="Times New Roman" w:hAnsi="Times New Roman" w:cs="Times New Roman"/>
          <w:sz w:val="24"/>
          <w:szCs w:val="24"/>
        </w:rPr>
        <w:t>a</w:t>
      </w:r>
      <w:r w:rsidRPr="00C81909">
        <w:rPr>
          <w:rFonts w:ascii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7D11EB" w:rsidRPr="007D11EB" w:rsidRDefault="007D11EB" w:rsidP="007D11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70D8" w:rsidRPr="00CA3E3A" w:rsidRDefault="00B770D8" w:rsidP="00B770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4881" w:rsidRPr="007D11EB" w:rsidRDefault="00584881" w:rsidP="007D11EB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Девета тачка дневног реда: </w:t>
      </w:r>
      <w:r w:rsidRPr="009F322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9F32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Предлога закона о изменама и допунама Закона о поморској пловидби, </w:t>
      </w:r>
      <w:r w:rsidRPr="009F3228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који је поднела</w:t>
      </w:r>
      <w:r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Влада</w:t>
      </w:r>
    </w:p>
    <w:p w:rsidR="00584881" w:rsidRPr="007D11EB" w:rsidRDefault="00584881" w:rsidP="007D11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0CC2" w:rsidRPr="007D11EB" w:rsidRDefault="00CA3E3A" w:rsidP="007D11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>155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одлучио </w:t>
      </w:r>
      <w:r w:rsidR="00E90CC2" w:rsidRPr="007D11EB">
        <w:rPr>
          <w:rFonts w:ascii="Times New Roman" w:hAnsi="Times New Roman" w:cs="Times New Roman"/>
          <w:sz w:val="24"/>
          <w:szCs w:val="24"/>
          <w:lang w:val="sr-Cyrl-RS"/>
        </w:rPr>
        <w:t>већином гласова (10 за и један члан уздржан),</w:t>
      </w:r>
      <w:r w:rsidR="00E90CC2" w:rsidRPr="007D11EB">
        <w:rPr>
          <w:rFonts w:ascii="Times New Roman" w:hAnsi="Times New Roman" w:cs="Times New Roman"/>
          <w:sz w:val="24"/>
          <w:szCs w:val="24"/>
        </w:rPr>
        <w:t xml:space="preserve"> 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 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поморској пловидби у начелу</w:t>
      </w:r>
      <w:r w:rsidR="00E90CC2" w:rsidRPr="007D1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881" w:rsidRPr="007D11EB" w:rsidRDefault="00584881" w:rsidP="007D11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D11EB" w:rsidRPr="007D11EB" w:rsidRDefault="00E90CC2" w:rsidP="007D1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7D11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</w:t>
      </w:r>
      <w:r w:rsidR="00C81909"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D11EB"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D11EB" w:rsidRPr="007D11EB" w:rsidRDefault="007D11EB" w:rsidP="007D1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70D8" w:rsidRPr="007D11EB" w:rsidRDefault="00B770D8" w:rsidP="007D11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11EB" w:rsidRDefault="00584881" w:rsidP="007D11EB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7D11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Десета тачка дневног реда: </w:t>
      </w:r>
      <w:r w:rsidRPr="002E0E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2E0E37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D11E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Предлога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пројеката, који је поднела Влада</w:t>
      </w:r>
      <w:r w:rsidR="007D465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D4656" w:rsidRPr="007D11EB" w:rsidRDefault="007D4656" w:rsidP="007D1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1909" w:rsidRPr="007D11EB" w:rsidRDefault="00E90CC2" w:rsidP="007D11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1EB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 w:rsidRPr="007D11EB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(10 за и један уздржан),</w:t>
      </w:r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r w:rsidRPr="007D11EB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7D11EB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</w:t>
      </w:r>
      <w:r w:rsidRPr="007D11EB">
        <w:rPr>
          <w:rFonts w:ascii="Times New Roman" w:hAnsi="Times New Roman" w:cs="Times New Roman"/>
          <w:sz w:val="24"/>
          <w:szCs w:val="24"/>
        </w:rPr>
        <w:t>a</w:t>
      </w:r>
      <w:r w:rsidRPr="007D11EB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7D11EB">
        <w:rPr>
          <w:rFonts w:ascii="Times New Roman" w:hAnsi="Times New Roman" w:cs="Times New Roman"/>
          <w:sz w:val="24"/>
          <w:szCs w:val="24"/>
        </w:rPr>
        <w:t>.</w:t>
      </w:r>
    </w:p>
    <w:p w:rsidR="00584881" w:rsidRPr="007D11EB" w:rsidRDefault="00584881" w:rsidP="007D11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0D8" w:rsidRDefault="00E90CC2" w:rsidP="004633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D11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E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E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E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E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E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E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E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r w:rsidRPr="007D11EB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Pr="007D1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1E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E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D11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3364" w:rsidRDefault="00463364" w:rsidP="004633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3228" w:rsidRPr="00463364" w:rsidRDefault="009F3228" w:rsidP="004633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AA9" w:rsidRPr="0087508F" w:rsidRDefault="00762AA9" w:rsidP="00762AA9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6E48EA" w:rsidRPr="007926E3" w:rsidRDefault="00762AA9" w:rsidP="00CE2F2C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CE2F2C" w:rsidRDefault="00CE2F2C" w:rsidP="0046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3228" w:rsidRDefault="009F3228" w:rsidP="0046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762AA9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Pr="007926E3" w:rsidRDefault="00843CC7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E90CC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521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21A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B113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48EA" w:rsidRDefault="006E48EA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3228" w:rsidRDefault="009F3228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3228" w:rsidRDefault="009F3228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CC6287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sectPr w:rsidR="00762AA9" w:rsidRPr="00CC6287" w:rsidSect="006E48E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2C" w:rsidRDefault="0036622C" w:rsidP="006E48EA">
      <w:pPr>
        <w:spacing w:after="0" w:line="240" w:lineRule="auto"/>
      </w:pPr>
      <w:r>
        <w:separator/>
      </w:r>
    </w:p>
  </w:endnote>
  <w:endnote w:type="continuationSeparator" w:id="0">
    <w:p w:rsidR="0036622C" w:rsidRDefault="0036622C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6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2C" w:rsidRDefault="0036622C" w:rsidP="006E48EA">
      <w:pPr>
        <w:spacing w:after="0" w:line="240" w:lineRule="auto"/>
      </w:pPr>
      <w:r>
        <w:separator/>
      </w:r>
    </w:p>
  </w:footnote>
  <w:footnote w:type="continuationSeparator" w:id="0">
    <w:p w:rsidR="0036622C" w:rsidRDefault="0036622C" w:rsidP="006E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856DC1"/>
    <w:multiLevelType w:val="hybridMultilevel"/>
    <w:tmpl w:val="B0C63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3292"/>
    <w:rsid w:val="00013FBE"/>
    <w:rsid w:val="000309C9"/>
    <w:rsid w:val="000309D6"/>
    <w:rsid w:val="00031E36"/>
    <w:rsid w:val="00032289"/>
    <w:rsid w:val="00054EB0"/>
    <w:rsid w:val="000641E1"/>
    <w:rsid w:val="000656B1"/>
    <w:rsid w:val="000656F8"/>
    <w:rsid w:val="00067463"/>
    <w:rsid w:val="0007483F"/>
    <w:rsid w:val="00080BE6"/>
    <w:rsid w:val="000B45F8"/>
    <w:rsid w:val="000B4DEB"/>
    <w:rsid w:val="000B5FC3"/>
    <w:rsid w:val="000B6F1B"/>
    <w:rsid w:val="000C78E0"/>
    <w:rsid w:val="000D0758"/>
    <w:rsid w:val="000D5DED"/>
    <w:rsid w:val="000F5B34"/>
    <w:rsid w:val="0010094E"/>
    <w:rsid w:val="001104C0"/>
    <w:rsid w:val="001104C5"/>
    <w:rsid w:val="00122FBF"/>
    <w:rsid w:val="0013484C"/>
    <w:rsid w:val="001416A1"/>
    <w:rsid w:val="00152672"/>
    <w:rsid w:val="001559AE"/>
    <w:rsid w:val="00156603"/>
    <w:rsid w:val="001574D4"/>
    <w:rsid w:val="00162CC4"/>
    <w:rsid w:val="00164438"/>
    <w:rsid w:val="00165023"/>
    <w:rsid w:val="001A00F9"/>
    <w:rsid w:val="001A2AFF"/>
    <w:rsid w:val="001A7C92"/>
    <w:rsid w:val="001C6D4D"/>
    <w:rsid w:val="001D2F8C"/>
    <w:rsid w:val="001F51F7"/>
    <w:rsid w:val="001F668C"/>
    <w:rsid w:val="0020120E"/>
    <w:rsid w:val="0020406A"/>
    <w:rsid w:val="002224BA"/>
    <w:rsid w:val="002275DA"/>
    <w:rsid w:val="002347C2"/>
    <w:rsid w:val="00245FC3"/>
    <w:rsid w:val="00247F75"/>
    <w:rsid w:val="00250C91"/>
    <w:rsid w:val="0026032A"/>
    <w:rsid w:val="00263B4E"/>
    <w:rsid w:val="00267920"/>
    <w:rsid w:val="002761C0"/>
    <w:rsid w:val="00286B28"/>
    <w:rsid w:val="00295976"/>
    <w:rsid w:val="002A5240"/>
    <w:rsid w:val="002B7CB4"/>
    <w:rsid w:val="002C33E6"/>
    <w:rsid w:val="002C3B0F"/>
    <w:rsid w:val="002E0E37"/>
    <w:rsid w:val="002E24D3"/>
    <w:rsid w:val="002E2A20"/>
    <w:rsid w:val="002F0241"/>
    <w:rsid w:val="002F3F54"/>
    <w:rsid w:val="00307038"/>
    <w:rsid w:val="00322F10"/>
    <w:rsid w:val="00326E99"/>
    <w:rsid w:val="00341DDB"/>
    <w:rsid w:val="00344269"/>
    <w:rsid w:val="00357E81"/>
    <w:rsid w:val="0036097C"/>
    <w:rsid w:val="00360C48"/>
    <w:rsid w:val="00365DFD"/>
    <w:rsid w:val="0036622C"/>
    <w:rsid w:val="003675DB"/>
    <w:rsid w:val="00380741"/>
    <w:rsid w:val="00383568"/>
    <w:rsid w:val="00387DB4"/>
    <w:rsid w:val="00393684"/>
    <w:rsid w:val="00394E2C"/>
    <w:rsid w:val="00395FDC"/>
    <w:rsid w:val="003A5ED4"/>
    <w:rsid w:val="003B07A4"/>
    <w:rsid w:val="003C5D0B"/>
    <w:rsid w:val="003D04C2"/>
    <w:rsid w:val="003D0ADA"/>
    <w:rsid w:val="003D1972"/>
    <w:rsid w:val="003D4C72"/>
    <w:rsid w:val="003E75E8"/>
    <w:rsid w:val="00400AA6"/>
    <w:rsid w:val="004105C6"/>
    <w:rsid w:val="00412457"/>
    <w:rsid w:val="00417900"/>
    <w:rsid w:val="004456BC"/>
    <w:rsid w:val="004509E8"/>
    <w:rsid w:val="00463364"/>
    <w:rsid w:val="004638CE"/>
    <w:rsid w:val="00472A75"/>
    <w:rsid w:val="00477B56"/>
    <w:rsid w:val="004800F1"/>
    <w:rsid w:val="004910FF"/>
    <w:rsid w:val="004A56ED"/>
    <w:rsid w:val="004A7F74"/>
    <w:rsid w:val="004C4132"/>
    <w:rsid w:val="004C601E"/>
    <w:rsid w:val="004D0C85"/>
    <w:rsid w:val="004E1D37"/>
    <w:rsid w:val="004E42CB"/>
    <w:rsid w:val="005028EA"/>
    <w:rsid w:val="00503AA3"/>
    <w:rsid w:val="00503E0E"/>
    <w:rsid w:val="00506EEA"/>
    <w:rsid w:val="00510D45"/>
    <w:rsid w:val="00522C8D"/>
    <w:rsid w:val="005238B8"/>
    <w:rsid w:val="00526A0C"/>
    <w:rsid w:val="00533306"/>
    <w:rsid w:val="00550777"/>
    <w:rsid w:val="00553195"/>
    <w:rsid w:val="00553E58"/>
    <w:rsid w:val="0056203B"/>
    <w:rsid w:val="00562ACB"/>
    <w:rsid w:val="005700C1"/>
    <w:rsid w:val="00573FBF"/>
    <w:rsid w:val="005778D8"/>
    <w:rsid w:val="005805F5"/>
    <w:rsid w:val="00580B91"/>
    <w:rsid w:val="00581B89"/>
    <w:rsid w:val="00584881"/>
    <w:rsid w:val="00594CDE"/>
    <w:rsid w:val="005A05EA"/>
    <w:rsid w:val="005A763A"/>
    <w:rsid w:val="005B28E7"/>
    <w:rsid w:val="005B671E"/>
    <w:rsid w:val="005C2A70"/>
    <w:rsid w:val="005C5FBC"/>
    <w:rsid w:val="005C774C"/>
    <w:rsid w:val="005D2B57"/>
    <w:rsid w:val="005E7425"/>
    <w:rsid w:val="005F1534"/>
    <w:rsid w:val="00600308"/>
    <w:rsid w:val="006011B8"/>
    <w:rsid w:val="00603C07"/>
    <w:rsid w:val="0061396A"/>
    <w:rsid w:val="00614058"/>
    <w:rsid w:val="00621893"/>
    <w:rsid w:val="00621D38"/>
    <w:rsid w:val="00622604"/>
    <w:rsid w:val="00631284"/>
    <w:rsid w:val="006318C0"/>
    <w:rsid w:val="00633D49"/>
    <w:rsid w:val="00644950"/>
    <w:rsid w:val="00654115"/>
    <w:rsid w:val="00671C82"/>
    <w:rsid w:val="00677CC6"/>
    <w:rsid w:val="006824B3"/>
    <w:rsid w:val="00686DFB"/>
    <w:rsid w:val="00687463"/>
    <w:rsid w:val="00695FDA"/>
    <w:rsid w:val="006A5E0F"/>
    <w:rsid w:val="006B6FB6"/>
    <w:rsid w:val="006B7A3B"/>
    <w:rsid w:val="006C0B3C"/>
    <w:rsid w:val="006E48EA"/>
    <w:rsid w:val="00707533"/>
    <w:rsid w:val="007230B3"/>
    <w:rsid w:val="007259AA"/>
    <w:rsid w:val="00743576"/>
    <w:rsid w:val="00762AA9"/>
    <w:rsid w:val="00772C5B"/>
    <w:rsid w:val="0077430B"/>
    <w:rsid w:val="00776509"/>
    <w:rsid w:val="00782B87"/>
    <w:rsid w:val="007834E6"/>
    <w:rsid w:val="007863E7"/>
    <w:rsid w:val="007915F9"/>
    <w:rsid w:val="007926E3"/>
    <w:rsid w:val="007A448C"/>
    <w:rsid w:val="007C7C9D"/>
    <w:rsid w:val="007D11EB"/>
    <w:rsid w:val="007D4656"/>
    <w:rsid w:val="007D6A4B"/>
    <w:rsid w:val="007D7F14"/>
    <w:rsid w:val="007E0869"/>
    <w:rsid w:val="00820CF3"/>
    <w:rsid w:val="00820D6A"/>
    <w:rsid w:val="0082410F"/>
    <w:rsid w:val="00843CC7"/>
    <w:rsid w:val="008446CC"/>
    <w:rsid w:val="00845320"/>
    <w:rsid w:val="00845A64"/>
    <w:rsid w:val="008521AB"/>
    <w:rsid w:val="0087508F"/>
    <w:rsid w:val="008757A6"/>
    <w:rsid w:val="008831A6"/>
    <w:rsid w:val="008A1E1C"/>
    <w:rsid w:val="008A32CE"/>
    <w:rsid w:val="008B03CD"/>
    <w:rsid w:val="008B5317"/>
    <w:rsid w:val="008D0C99"/>
    <w:rsid w:val="00903D9E"/>
    <w:rsid w:val="00910308"/>
    <w:rsid w:val="00911929"/>
    <w:rsid w:val="009135E6"/>
    <w:rsid w:val="0092678E"/>
    <w:rsid w:val="00930272"/>
    <w:rsid w:val="0093756B"/>
    <w:rsid w:val="0094633C"/>
    <w:rsid w:val="00953E8F"/>
    <w:rsid w:val="0096097B"/>
    <w:rsid w:val="00961994"/>
    <w:rsid w:val="009722F8"/>
    <w:rsid w:val="00972B34"/>
    <w:rsid w:val="009754E4"/>
    <w:rsid w:val="00980268"/>
    <w:rsid w:val="009813AE"/>
    <w:rsid w:val="00986412"/>
    <w:rsid w:val="009912A2"/>
    <w:rsid w:val="00991C9C"/>
    <w:rsid w:val="009A02A3"/>
    <w:rsid w:val="009B263C"/>
    <w:rsid w:val="009B388B"/>
    <w:rsid w:val="009B3A11"/>
    <w:rsid w:val="009B766A"/>
    <w:rsid w:val="009D44FF"/>
    <w:rsid w:val="009D470B"/>
    <w:rsid w:val="009D70E6"/>
    <w:rsid w:val="009E7F37"/>
    <w:rsid w:val="009F3228"/>
    <w:rsid w:val="009F4861"/>
    <w:rsid w:val="009F5569"/>
    <w:rsid w:val="00A05B48"/>
    <w:rsid w:val="00A13A03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54D4"/>
    <w:rsid w:val="00A45E80"/>
    <w:rsid w:val="00A46AF2"/>
    <w:rsid w:val="00A54E39"/>
    <w:rsid w:val="00A83857"/>
    <w:rsid w:val="00A85281"/>
    <w:rsid w:val="00A86DC3"/>
    <w:rsid w:val="00A9148B"/>
    <w:rsid w:val="00A9683E"/>
    <w:rsid w:val="00AA20FF"/>
    <w:rsid w:val="00AA70BA"/>
    <w:rsid w:val="00AB113B"/>
    <w:rsid w:val="00AB14F4"/>
    <w:rsid w:val="00AB6EB6"/>
    <w:rsid w:val="00AB6FB8"/>
    <w:rsid w:val="00AD270F"/>
    <w:rsid w:val="00AE7895"/>
    <w:rsid w:val="00B02D41"/>
    <w:rsid w:val="00B065D6"/>
    <w:rsid w:val="00B13AC0"/>
    <w:rsid w:val="00B21400"/>
    <w:rsid w:val="00B27E0D"/>
    <w:rsid w:val="00B404A9"/>
    <w:rsid w:val="00B54459"/>
    <w:rsid w:val="00B54AE1"/>
    <w:rsid w:val="00B61B4E"/>
    <w:rsid w:val="00B72740"/>
    <w:rsid w:val="00B770D8"/>
    <w:rsid w:val="00B80F48"/>
    <w:rsid w:val="00B85D48"/>
    <w:rsid w:val="00BA04A1"/>
    <w:rsid w:val="00BA6F72"/>
    <w:rsid w:val="00BB463B"/>
    <w:rsid w:val="00BC2DAA"/>
    <w:rsid w:val="00BC66D0"/>
    <w:rsid w:val="00BD070F"/>
    <w:rsid w:val="00BD7C95"/>
    <w:rsid w:val="00BE16C5"/>
    <w:rsid w:val="00BE3EEB"/>
    <w:rsid w:val="00BE6BAD"/>
    <w:rsid w:val="00C00415"/>
    <w:rsid w:val="00C05502"/>
    <w:rsid w:val="00C07C4D"/>
    <w:rsid w:val="00C17D4C"/>
    <w:rsid w:val="00C30241"/>
    <w:rsid w:val="00C352B7"/>
    <w:rsid w:val="00C369CB"/>
    <w:rsid w:val="00C53964"/>
    <w:rsid w:val="00C604D7"/>
    <w:rsid w:val="00C60F4D"/>
    <w:rsid w:val="00C65439"/>
    <w:rsid w:val="00C670B5"/>
    <w:rsid w:val="00C80410"/>
    <w:rsid w:val="00C80C6F"/>
    <w:rsid w:val="00C81909"/>
    <w:rsid w:val="00C84069"/>
    <w:rsid w:val="00CA3E3A"/>
    <w:rsid w:val="00CA7FEE"/>
    <w:rsid w:val="00CB7F77"/>
    <w:rsid w:val="00CD5BD8"/>
    <w:rsid w:val="00CE2F2C"/>
    <w:rsid w:val="00CE6CBF"/>
    <w:rsid w:val="00CE7337"/>
    <w:rsid w:val="00D036D6"/>
    <w:rsid w:val="00D12C65"/>
    <w:rsid w:val="00D2598A"/>
    <w:rsid w:val="00D40E60"/>
    <w:rsid w:val="00D42E3F"/>
    <w:rsid w:val="00D5144B"/>
    <w:rsid w:val="00D5556F"/>
    <w:rsid w:val="00D55EE3"/>
    <w:rsid w:val="00D60D02"/>
    <w:rsid w:val="00D67709"/>
    <w:rsid w:val="00D734F8"/>
    <w:rsid w:val="00D831A6"/>
    <w:rsid w:val="00D940F4"/>
    <w:rsid w:val="00D96FE4"/>
    <w:rsid w:val="00D97226"/>
    <w:rsid w:val="00DA103C"/>
    <w:rsid w:val="00DA6A74"/>
    <w:rsid w:val="00DE1BD5"/>
    <w:rsid w:val="00DE4A37"/>
    <w:rsid w:val="00E0063B"/>
    <w:rsid w:val="00E01563"/>
    <w:rsid w:val="00E01AEA"/>
    <w:rsid w:val="00E039D6"/>
    <w:rsid w:val="00E14B10"/>
    <w:rsid w:val="00E31BF4"/>
    <w:rsid w:val="00E40C73"/>
    <w:rsid w:val="00E62CAF"/>
    <w:rsid w:val="00E80048"/>
    <w:rsid w:val="00E8609A"/>
    <w:rsid w:val="00E90CC2"/>
    <w:rsid w:val="00EB18CB"/>
    <w:rsid w:val="00EC4C6A"/>
    <w:rsid w:val="00EC7F61"/>
    <w:rsid w:val="00ED0553"/>
    <w:rsid w:val="00ED2335"/>
    <w:rsid w:val="00ED6B0F"/>
    <w:rsid w:val="00EE0BA2"/>
    <w:rsid w:val="00EE17B5"/>
    <w:rsid w:val="00EF6149"/>
    <w:rsid w:val="00F03518"/>
    <w:rsid w:val="00F1502E"/>
    <w:rsid w:val="00F1560B"/>
    <w:rsid w:val="00F22BE5"/>
    <w:rsid w:val="00F26370"/>
    <w:rsid w:val="00F30E46"/>
    <w:rsid w:val="00F329E9"/>
    <w:rsid w:val="00F35EB6"/>
    <w:rsid w:val="00F452B4"/>
    <w:rsid w:val="00F45B55"/>
    <w:rsid w:val="00F52F4E"/>
    <w:rsid w:val="00F54B16"/>
    <w:rsid w:val="00F6113B"/>
    <w:rsid w:val="00F75116"/>
    <w:rsid w:val="00F7555B"/>
    <w:rsid w:val="00F76A6F"/>
    <w:rsid w:val="00F86A0E"/>
    <w:rsid w:val="00F92CFC"/>
    <w:rsid w:val="00F946C5"/>
    <w:rsid w:val="00FB06FC"/>
    <w:rsid w:val="00FB3845"/>
    <w:rsid w:val="00FB5A24"/>
    <w:rsid w:val="00FD08D0"/>
    <w:rsid w:val="00FD3A8C"/>
    <w:rsid w:val="00FD4E14"/>
    <w:rsid w:val="00FE3C49"/>
    <w:rsid w:val="00FE49CC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paragraph" w:styleId="BalloonText">
    <w:name w:val="Balloon Text"/>
    <w:basedOn w:val="Normal"/>
    <w:link w:val="BalloonTextChar"/>
    <w:uiPriority w:val="99"/>
    <w:semiHidden/>
    <w:unhideWhenUsed/>
    <w:rsid w:val="0053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paragraph" w:styleId="BalloonText">
    <w:name w:val="Balloon Text"/>
    <w:basedOn w:val="Normal"/>
    <w:link w:val="BalloonTextChar"/>
    <w:uiPriority w:val="99"/>
    <w:semiHidden/>
    <w:unhideWhenUsed/>
    <w:rsid w:val="0053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F65A-4B2F-46F1-B24E-4981677C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7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108</cp:revision>
  <cp:lastPrinted>2018-11-07T15:05:00Z</cp:lastPrinted>
  <dcterms:created xsi:type="dcterms:W3CDTF">2018-10-22T10:49:00Z</dcterms:created>
  <dcterms:modified xsi:type="dcterms:W3CDTF">2018-11-07T15:18:00Z</dcterms:modified>
</cp:coreProperties>
</file>